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4398E" w14:textId="77777777" w:rsidR="00A747F8" w:rsidRPr="00A747F8" w:rsidRDefault="00000000" w:rsidP="00A747F8">
      <w:pPr>
        <w:keepLines/>
        <w:widowControl w:val="0"/>
        <w:autoSpaceDE w:val="0"/>
        <w:autoSpaceDN w:val="0"/>
        <w:jc w:val="center"/>
        <w:rPr>
          <w:rFonts w:ascii="Calibri" w:eastAsia="Calibri" w:hAnsi="Calibri" w:cs="Arial Unicode MS"/>
          <w:color w:val="000000"/>
          <w:sz w:val="22"/>
          <w:szCs w:val="28"/>
          <w:lang w:val="uk-UA" w:eastAsia="uk-UA" w:bidi="uk-UA"/>
        </w:rPr>
      </w:pPr>
      <w:r>
        <w:rPr>
          <w:noProof/>
        </w:rPr>
        <w:pict w14:anchorId="0230C0EB">
          <v:shapetype id="_x0000_t202" coordsize="21600,21600" o:spt="202" path="m,l,21600r21600,l21600,xe">
            <v:stroke joinstyle="miter"/>
            <v:path gradientshapeok="t" o:connecttype="rect"/>
          </v:shapetype>
          <v:shape id="_x0000_s2058" type="#_x0000_t202" style="position:absolute;left:0;text-align:left;margin-left:319.2pt;margin-top:-6.45pt;width:122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szxOQIAACQEAAAOAAAAZHJzL2Uyb0RvYy54bWysU82O0zAQviPxDpbvNGm3oW3UdLV0KUJa&#10;fqSFB3Acp7FwPMZ2m5Qbd16Bd+DAgRuv0H0jxm63W+CGyMGaycx8M/PNzPyybxXZCusk6IIOBykl&#10;QnOopF4X9P271ZMpJc4zXTEFWhR0Jxy9XDx+NO9MLkbQgKqEJQiiXd6ZgjbemzxJHG9Ey9wAjNBo&#10;rMG2zKNq10llWYforUpGafo06cBWxgIXzuHf64ORLiJ+XQvu39S1E56ogmJtPr42vmV4k8Wc5WvL&#10;TCP5sQz2D1W0TGpMeoK6Zp6RjZV/QbWSW3BQ+wGHNoG6llzEHrCbYfpHN7cNMyL2guQ4c6LJ/T9Y&#10;/nr71hJZFfQinVCiWYtD2n/df9t/3//c/7j7fPeFjAJLnXE5Ot8adPf9M+hx2rFjZ26Af3BEw7Jh&#10;ei2urIWuEazCKochMjkLPeC4AFJ2r6DCZGzjIQL1tW0DhUgKQXSc1u40IdF7wkPKLBtlk4wSjrbh&#10;OL2YTbOYg+X34cY6/0JAS4JQUIsrEOHZ9sb5UA7L711CNgdKViupVFTsulwqS7YM12UVvyP6b25K&#10;k66gMywlImsI8XGTWulxnZVsCzpNwxfCWR7oeK6rKHsm1UHGSpQ+8hMoOZDj+7JHx0BaCdUOmbJw&#10;WFs8MxQasJ8o6XBlC+o+bpgVlKiXGtmeDcfjsONRGWeTESr23FKeW5jmCFVQT8lBXPp4F5EHc4VT&#10;WcnI10Mlx1pxFSONx7MJu36uR6+H4178AgAA//8DAFBLAwQUAAYACAAAACEAq0yXTuAAAAALAQAA&#10;DwAAAGRycy9kb3ducmV2LnhtbEyPwU7DMAyG70i8Q2Qkblu6AlModaeJiQsHJAYSHLMmbSoaJ0qy&#10;rrw92YndbPnT7++vN7Md2aRDHBwhrJYFME2tUwP1CJ8fLwsBLCZJSo6ONMKvjrBprq9qWSl3onc9&#10;7VPPcgjFSiKYlHzFeWyNtjIundeUb50LVqa8hp6rIE853I68LIo1t3Kg/MFIr5+Nbn/2R4vwZc2g&#10;duHtu1PjtHvttg9+Dh7x9mbePgFLek7/MJz1szo02engjqQiGxHWd+I+owiLVfkILBNCnIcDQlmI&#10;EnhT88sOzR8AAAD//wMAUEsBAi0AFAAGAAgAAAAhALaDOJL+AAAA4QEAABMAAAAAAAAAAAAAAAAA&#10;AAAAAFtDb250ZW50X1R5cGVzXS54bWxQSwECLQAUAAYACAAAACEAOP0h/9YAAACUAQAACwAAAAAA&#10;AAAAAAAAAAAvAQAAX3JlbHMvLnJlbHNQSwECLQAUAAYACAAAACEAXULM8TkCAAAkBAAADgAAAAAA&#10;AAAAAAAAAAAuAgAAZHJzL2Uyb0RvYy54bWxQSwECLQAUAAYACAAAACEAq0yXTuAAAAALAQAADwAA&#10;AAAAAAAAAAAAAACTBAAAZHJzL2Rvd25yZXYueG1sUEsFBgAAAAAEAAQA8wAAAKAFAAAAAA==&#10;" stroked="f">
            <v:textbox style="mso-fit-shape-to-text:t">
              <w:txbxContent>
                <w:p w14:paraId="7DD1CED3" w14:textId="77777777" w:rsidR="00A747F8" w:rsidRPr="007D339A" w:rsidRDefault="00A747F8" w:rsidP="00A747F8">
                  <w:pPr>
                    <w:jc w:val="center"/>
                    <w:rPr>
                      <w:b/>
                      <w:spacing w:val="32"/>
                      <w:sz w:val="40"/>
                    </w:rPr>
                  </w:pPr>
                  <w:r w:rsidRPr="007D339A">
                    <w:rPr>
                      <w:b/>
                      <w:spacing w:val="32"/>
                      <w:sz w:val="40"/>
                      <w:lang w:val="uk-UA"/>
                    </w:rPr>
                    <w:t>ПРОЄКТ</w:t>
                  </w:r>
                </w:p>
              </w:txbxContent>
            </v:textbox>
          </v:shape>
        </w:pict>
      </w:r>
      <w:r>
        <w:rPr>
          <w:noProof/>
        </w:rPr>
        <w:pict w14:anchorId="2365A9F3">
          <v:shape id="Надпись 2" o:spid="_x0000_s2057" type="#_x0000_t202" style="position:absolute;left:0;text-align:left;margin-left:341.95pt;margin-top:.1pt;width:177pt;height:38.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XV+NwIAACgEAAAOAAAAZHJzL2Uyb0RvYy54bWysU81uEzEQviPxDpbvZDerhDarbKqSEoRU&#10;fqTCAzheb9bC9hjbyW65cecVeAcOHLjxCukbMfamaVRuCB8sj2f8eeabb+YXvVZkJ5yXYCo6HuWU&#10;CMOhlmZT0Y8fVs/OKfGBmZopMKKit8LTi8XTJ/POlqKAFlQtHEEQ48vOVrQNwZZZ5nkrNPMjsMKg&#10;swGnWUDTbbLasQ7RtcqKPH+edeBq64AL7/H2anDSRcJvGsHDu6bxIhBVUcwtpN2lfR33bDFn5cYx&#10;20p+SIP9QxaaSYOfHqGuWGBk6+RfUFpyBx6aMOKgM2gayUWqAasZ54+quWmZFakWJMfbI03+/8Hy&#10;t7v3jsi6olNKDNPYov33/Y/9z/3v/a+7r3ffSBE56qwvMfTGYnDoX0CPvU71ensN/JMnBpYtMxtx&#10;6Rx0rWA15jiOL7OTpwOOjyDr7g3U+BnbBkhAfeN0JBApIYiOvbo99kf0gXC8LIrJ2SxHF0ffZDae&#10;zFIDM1bev7bOh1cCNImHijrsf0Jnu2sfYjasvA+Jn3lQsl5JpZLhNuulcmTHUCurtFIBj8KUIV1F&#10;Z9NimpANxPdJRloG1LKSuqLneVyDuiIbL02dQgKTajhjJsoc6ImMDNyEft2nbiTuInVrqG+RLweD&#10;dHHU8NCC+0JJh7KtqP+8ZU5Qol4b5BxJmUSdJ2MyPSvQcKee9amHGY5QFQ2UDMdlSLOR6LCX2JuV&#10;TLQ9ZHJIGeWY2DyMTtT7qZ2iHgZ88QcAAP//AwBQSwMEFAAGAAgAAAAhAJHwHE7cAAAACAEAAA8A&#10;AABkcnMvZG93bnJldi54bWxMj81OwzAQhO9IvIO1SNyoQyuSErKpKiouHJAoSHB0400c4T/Zbhre&#10;HvdEj6MZzXzTbGaj2UQhjs4i3C8KYGQ7J0c7IHx+vNytgcUkrBTaWUL4pQib9vqqEbV0J/tO0z4N&#10;LJfYWAsElZKvOY+dIiPiwnmy2etdMCJlGQYugzjlcqP5sihKbsRo84ISnp4VdT/7o0H4MmqUu/D2&#10;3Us97V777YOfg0e8vZm3T8ASzek/DGf8jA5tZjq4o5WRaYRyvXrMUYQlsLNdrKqsDwhVVQJvG355&#10;oP0DAAD//wMAUEsBAi0AFAAGAAgAAAAhALaDOJL+AAAA4QEAABMAAAAAAAAAAAAAAAAAAAAAAFtD&#10;b250ZW50X1R5cGVzXS54bWxQSwECLQAUAAYACAAAACEAOP0h/9YAAACUAQAACwAAAAAAAAAAAAAA&#10;AAAvAQAAX3JlbHMvLnJlbHNQSwECLQAUAAYACAAAACEAkdl1fjcCAAAoBAAADgAAAAAAAAAAAAAA&#10;AAAuAgAAZHJzL2Uyb0RvYy54bWxQSwECLQAUAAYACAAAACEAkfAcTtwAAAAIAQAADwAAAAAAAAAA&#10;AAAAAACRBAAAZHJzL2Rvd25yZXYueG1sUEsFBgAAAAAEAAQA8wAAAJoFAAAAAA==&#10;" stroked="f">
            <v:textbox style="mso-fit-shape-to-text:t">
              <w:txbxContent>
                <w:p w14:paraId="7754ED95" w14:textId="77777777" w:rsidR="00A747F8" w:rsidRDefault="00A747F8" w:rsidP="00A747F8">
                  <w:pPr>
                    <w:rPr>
                      <w:b/>
                      <w:sz w:val="56"/>
                      <w:lang w:val="uk-UA"/>
                    </w:rPr>
                  </w:pPr>
                </w:p>
              </w:txbxContent>
            </v:textbox>
            <w10:wrap anchorx="margin"/>
          </v:shape>
        </w:pict>
      </w:r>
      <w:r w:rsidR="00A747F8" w:rsidRPr="00A747F8">
        <w:rPr>
          <w:rFonts w:ascii="Calibri" w:eastAsia="Calibri" w:hAnsi="Calibri" w:cs="Arial Unicode MS"/>
          <w:noProof/>
          <w:color w:val="000000"/>
          <w:sz w:val="22"/>
          <w:szCs w:val="22"/>
        </w:rPr>
        <w:drawing>
          <wp:inline distT="0" distB="0" distL="0" distR="0" wp14:anchorId="0E359A10" wp14:editId="39640692">
            <wp:extent cx="457200" cy="571500"/>
            <wp:effectExtent l="0" t="0" r="0" b="0"/>
            <wp:docPr id="2" name="Рисунок 2" descr="Описание: клип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лип0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0BF93" w14:textId="77777777" w:rsidR="00A747F8" w:rsidRPr="00A747F8" w:rsidRDefault="00A747F8" w:rsidP="00A747F8">
      <w:pPr>
        <w:keepLines/>
        <w:widowControl w:val="0"/>
        <w:autoSpaceDE w:val="0"/>
        <w:autoSpaceDN w:val="0"/>
        <w:jc w:val="center"/>
        <w:rPr>
          <w:rFonts w:cs="Arial"/>
          <w:b/>
          <w:color w:val="000000"/>
          <w:sz w:val="20"/>
          <w:szCs w:val="28"/>
          <w:lang w:val="uk-UA" w:bidi="uk-UA"/>
        </w:rPr>
      </w:pPr>
      <w:r w:rsidRPr="00A747F8">
        <w:rPr>
          <w:rFonts w:cs="Arial"/>
          <w:b/>
          <w:color w:val="000000"/>
          <w:sz w:val="20"/>
          <w:szCs w:val="28"/>
          <w:lang w:val="uk-UA" w:bidi="uk-UA"/>
        </w:rPr>
        <w:t>УКРАЇНА</w:t>
      </w:r>
    </w:p>
    <w:p w14:paraId="23922CB7" w14:textId="77777777" w:rsidR="00A747F8" w:rsidRPr="00A747F8" w:rsidRDefault="00A747F8" w:rsidP="00A747F8">
      <w:pPr>
        <w:keepNext/>
        <w:keepLines/>
        <w:widowControl w:val="0"/>
        <w:autoSpaceDE w:val="0"/>
        <w:autoSpaceDN w:val="0"/>
        <w:jc w:val="center"/>
        <w:outlineLvl w:val="0"/>
        <w:rPr>
          <w:rFonts w:cs="Arial"/>
          <w:b/>
          <w:bCs/>
          <w:color w:val="000000"/>
          <w:spacing w:val="98"/>
          <w:sz w:val="28"/>
          <w:szCs w:val="20"/>
          <w:lang w:val="uk-UA" w:bidi="uk-UA"/>
        </w:rPr>
      </w:pPr>
      <w:r w:rsidRPr="00A747F8">
        <w:rPr>
          <w:rFonts w:cs="Arial Unicode MS"/>
          <w:b/>
          <w:color w:val="000000"/>
          <w:spacing w:val="98"/>
          <w:sz w:val="28"/>
          <w:szCs w:val="20"/>
          <w:lang w:val="uk-UA" w:bidi="uk-UA"/>
        </w:rPr>
        <w:t>ЖМЕРИНСЬКА РАЙОННА РАДА</w:t>
      </w:r>
    </w:p>
    <w:p w14:paraId="39CA38CE" w14:textId="77777777" w:rsidR="00A747F8" w:rsidRPr="00A747F8" w:rsidRDefault="00A747F8" w:rsidP="00A747F8">
      <w:pPr>
        <w:keepLines/>
        <w:widowControl w:val="0"/>
        <w:autoSpaceDE w:val="0"/>
        <w:autoSpaceDN w:val="0"/>
        <w:jc w:val="center"/>
        <w:rPr>
          <w:rFonts w:cs="Arial"/>
          <w:b/>
          <w:color w:val="000000"/>
          <w:sz w:val="20"/>
          <w:szCs w:val="28"/>
          <w:lang w:val="uk-UA" w:bidi="uk-UA"/>
        </w:rPr>
      </w:pPr>
      <w:r w:rsidRPr="00A747F8">
        <w:rPr>
          <w:rFonts w:cs="Arial"/>
          <w:b/>
          <w:color w:val="000000"/>
          <w:sz w:val="20"/>
          <w:szCs w:val="28"/>
          <w:lang w:val="uk-UA" w:bidi="uk-UA"/>
        </w:rPr>
        <w:t>ВІННИЦЬКОЇ ОБЛАСТІ</w:t>
      </w:r>
    </w:p>
    <w:p w14:paraId="1DF205E3" w14:textId="77777777" w:rsidR="00A747F8" w:rsidRPr="00A747F8" w:rsidRDefault="00000000" w:rsidP="00A747F8">
      <w:pPr>
        <w:keepLines/>
        <w:widowControl w:val="0"/>
        <w:autoSpaceDE w:val="0"/>
        <w:autoSpaceDN w:val="0"/>
        <w:jc w:val="center"/>
        <w:rPr>
          <w:rFonts w:ascii="Bookman Old Style" w:eastAsia="Calibri" w:hAnsi="Bookman Old Style" w:cs="Arial"/>
          <w:b/>
          <w:color w:val="000000"/>
          <w:sz w:val="27"/>
          <w:szCs w:val="22"/>
          <w:lang w:val="uk-UA" w:eastAsia="uk-UA" w:bidi="uk-UA"/>
        </w:rPr>
      </w:pPr>
      <w:r>
        <w:rPr>
          <w:noProof/>
        </w:rPr>
        <w:pict w14:anchorId="4D5CCFB4">
          <v:line id="Прямая соединительная линия 3" o:spid="_x0000_s2056" style="position:absolute;left:0;text-align:left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8pt,4.95pt" to="477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daGWAIAAGoEAAAOAAAAZHJzL2Uyb0RvYy54bWysVNFu0zAUfUfiH6y8d0m6tOuipRNqWl4G&#10;TNr4ADd2GmuObdle0wohwZ6R+gn8Ag8gTRrwDekfce2m1QYvCJEH59q+Pjn33OOcna9qjpZUGyZF&#10;FsRHUYCoKCRhYpEFb69nvVGAjMWCYC4FzYI1NcH5+Pmzs0altC8ryQnVCECESRuVBZW1Kg1DU1S0&#10;xuZIKipgs5S6xhamehESjRtAr3nYj6Jh2EhNlJYFNQZW891mMPb4ZUkL+6YsDbWIZwFws37Ufpy7&#10;MRyf4XShsapY0dHA/8CixkzARw9QObYY3Wr2B1TNCi2NLO1RIetQliUrqK8Bqomj36q5qrCivhYQ&#10;x6iDTOb/wRavl5caMZIFSYAErqFF7efth+2m/d5+2W7Q9mP7s/3Wfm3v2x/t/fYO4oftJ4jdZvvQ&#10;LW/QsVOyUSYFwIm41E6LYiWu1IUsbgwSclJhsaC+ouu1gs/E7kT45IibGAV85s0rSSAH31rpZV2V&#10;unaQIBha+e6tD92jK4sKWBz2R8NBBE0u9nshTvcHlTb2JZU1ckEWcCacsDjFywtjHRGc7lPcspAz&#10;xrk3BxeoyYLBSTxw0LUCqSyY5ea66lpuJGfEpbuDRi/mE67REjvD+cfXCTuP07S8FcTDVxSTaRdb&#10;zPguBjpcODwoDgh20c5R706j0+loOkp6SX847SVRnvdezCZJbziLTwb5cT6Z5PF7V12cpBUjhArH&#10;bu/uOPk793T3bOfLg78PwoRP0b2CQHb/9qR9d11Dd9aYS7K+1Puug6F9cnf53I15PIf48S9i/AsA&#10;AP//AwBQSwMEFAAGAAgAAAAhAIaz5sLZAAAABwEAAA8AAABkcnMvZG93bnJldi54bWxMj8tOwzAQ&#10;RfdI/IM1SOxah76UhDhV1YoPILBg6cZDEmGPI9ttA1/PwKZdHt3RvWeq7eSsOGOIgycFT/MMBFLr&#10;zUCdgve3l1kOIiZNRltPqOAbI2zr+7tKl8Zf6BXPTeoEl1AstYI+pbGUMrY9Oh3nfkTi7NMHpxNj&#10;6KQJ+sLlzspFlm2k0wPxQq9H3PfYfjUnp6DxmT1Mu6VtfvLVx8G3+RjWUanHh2n3DCLhlK7H8KfP&#10;6lCz09GfyERhFcyWG/4lKSgKEJwX6xXz8Z9lXclb//oXAAD//wMAUEsBAi0AFAAGAAgAAAAhALaD&#10;OJL+AAAA4QEAABMAAAAAAAAAAAAAAAAAAAAAAFtDb250ZW50X1R5cGVzXS54bWxQSwECLQAUAAYA&#10;CAAAACEAOP0h/9YAAACUAQAACwAAAAAAAAAAAAAAAAAvAQAAX3JlbHMvLnJlbHNQSwECLQAUAAYA&#10;CAAAACEAXb3WhlgCAABqBAAADgAAAAAAAAAAAAAAAAAuAgAAZHJzL2Uyb0RvYy54bWxQSwECLQAU&#10;AAYACAAAACEAhrPmwtkAAAAHAQAADwAAAAAAAAAAAAAAAACyBAAAZHJzL2Rvd25yZXYueG1sUEsF&#10;BgAAAAAEAAQA8wAAALgFAAAAAA==&#10;" strokeweight="4.5pt">
            <v:stroke linestyle="thickThin"/>
          </v:line>
        </w:pict>
      </w:r>
    </w:p>
    <w:p w14:paraId="68D8A124" w14:textId="77777777" w:rsidR="00A747F8" w:rsidRPr="00A747F8" w:rsidRDefault="00A747F8" w:rsidP="00A747F8">
      <w:pPr>
        <w:keepNext/>
        <w:keepLines/>
        <w:widowControl w:val="0"/>
        <w:autoSpaceDE w:val="0"/>
        <w:autoSpaceDN w:val="0"/>
        <w:jc w:val="center"/>
        <w:outlineLvl w:val="1"/>
        <w:rPr>
          <w:rFonts w:ascii="Bookman Old Style" w:hAnsi="Bookman Old Style" w:cs="Arial"/>
          <w:b/>
          <w:bCs/>
          <w:color w:val="000000"/>
          <w:spacing w:val="244"/>
          <w:sz w:val="40"/>
          <w:szCs w:val="26"/>
          <w:lang w:val="uk-UA" w:bidi="uk-UA"/>
        </w:rPr>
      </w:pPr>
      <w:r w:rsidRPr="00A747F8">
        <w:rPr>
          <w:rFonts w:ascii="Bookman Old Style" w:hAnsi="Bookman Old Style" w:cs="Arial Unicode MS"/>
          <w:b/>
          <w:iCs/>
          <w:color w:val="000000"/>
          <w:spacing w:val="244"/>
          <w:sz w:val="40"/>
          <w:szCs w:val="26"/>
          <w:lang w:val="uk-UA" w:bidi="uk-UA"/>
        </w:rPr>
        <w:t>РІШЕННЯ</w:t>
      </w:r>
    </w:p>
    <w:p w14:paraId="59AACD73" w14:textId="77777777" w:rsidR="00A747F8" w:rsidRPr="00A747F8" w:rsidRDefault="00A747F8" w:rsidP="00A747F8">
      <w:pPr>
        <w:keepLines/>
        <w:widowControl w:val="0"/>
        <w:autoSpaceDN w:val="0"/>
        <w:jc w:val="center"/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</w:pPr>
    </w:p>
    <w:p w14:paraId="089899C9" w14:textId="6537E4E6" w:rsidR="00A747F8" w:rsidRPr="00A747F8" w:rsidRDefault="00A747F8" w:rsidP="00A747F8">
      <w:pPr>
        <w:keepLines/>
        <w:widowControl w:val="0"/>
        <w:autoSpaceDN w:val="0"/>
        <w:jc w:val="center"/>
        <w:rPr>
          <w:rFonts w:ascii="Calibri" w:eastAsia="Calibri" w:hAnsi="Calibri" w:cs="Arial Unicode MS"/>
          <w:color w:val="000000"/>
          <w:sz w:val="22"/>
          <w:szCs w:val="22"/>
          <w:lang w:val="uk-UA" w:eastAsia="uk-UA" w:bidi="uk-UA"/>
        </w:rPr>
      </w:pPr>
      <w:r w:rsidRPr="00A747F8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>від __________  2025 року</w:t>
      </w:r>
      <w:r w:rsidRPr="00A747F8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ab/>
      </w:r>
      <w:r w:rsidRPr="00A747F8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ab/>
      </w:r>
      <w:r w:rsidRPr="00A747F8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ab/>
      </w:r>
      <w:r w:rsidRPr="00A747F8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ab/>
        <w:t xml:space="preserve">                      2</w:t>
      </w:r>
      <w:r w:rsidR="00BC7BA1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>5</w:t>
      </w:r>
      <w:r w:rsidRPr="00A747F8">
        <w:rPr>
          <w:rFonts w:ascii="Arial" w:eastAsia="Calibri" w:hAnsi="Arial" w:cs="Arial"/>
          <w:color w:val="000000"/>
          <w:sz w:val="22"/>
          <w:szCs w:val="22"/>
          <w:lang w:val="uk-UA" w:eastAsia="uk-UA" w:bidi="uk-UA"/>
        </w:rPr>
        <w:t xml:space="preserve"> сесія 8 скликання</w:t>
      </w:r>
    </w:p>
    <w:p w14:paraId="615061CD" w14:textId="77777777" w:rsidR="00A747F8" w:rsidRPr="00A747F8" w:rsidRDefault="00A747F8" w:rsidP="00A747F8">
      <w:pPr>
        <w:shd w:val="clear" w:color="auto" w:fill="FFFFFF"/>
        <w:ind w:right="3827"/>
        <w:jc w:val="both"/>
        <w:rPr>
          <w:b/>
          <w:sz w:val="28"/>
          <w:szCs w:val="28"/>
          <w:lang w:val="uk-UA" w:eastAsia="uk-UA"/>
        </w:rPr>
      </w:pPr>
    </w:p>
    <w:p w14:paraId="103822E7" w14:textId="77777777" w:rsidR="00364CAC" w:rsidRPr="00E712B4" w:rsidRDefault="00364CAC" w:rsidP="00364CAC">
      <w:pPr>
        <w:spacing w:before="120" w:line="216" w:lineRule="auto"/>
        <w:ind w:right="4960"/>
        <w:jc w:val="both"/>
        <w:rPr>
          <w:rFonts w:eastAsia="Calibri"/>
          <w:b/>
          <w:sz w:val="28"/>
          <w:szCs w:val="28"/>
          <w:lang w:val="uk-UA" w:eastAsia="en-US"/>
        </w:rPr>
      </w:pPr>
      <w:r w:rsidRPr="00E712B4">
        <w:rPr>
          <w:rFonts w:eastAsia="Calibri"/>
          <w:b/>
          <w:sz w:val="28"/>
          <w:szCs w:val="28"/>
          <w:lang w:val="uk-UA" w:eastAsia="en-US"/>
        </w:rPr>
        <w:t xml:space="preserve">Про затвердження розпоряджень </w:t>
      </w:r>
      <w:r w:rsidR="00BF36EC" w:rsidRPr="00E712B4">
        <w:rPr>
          <w:rFonts w:eastAsia="Calibri"/>
          <w:b/>
          <w:sz w:val="28"/>
          <w:szCs w:val="28"/>
          <w:lang w:val="uk-UA" w:eastAsia="en-US"/>
        </w:rPr>
        <w:t xml:space="preserve">заступника </w:t>
      </w:r>
      <w:r w:rsidRPr="00E712B4">
        <w:rPr>
          <w:rFonts w:eastAsia="Calibri"/>
          <w:b/>
          <w:sz w:val="28"/>
          <w:szCs w:val="28"/>
          <w:lang w:val="uk-UA" w:eastAsia="en-US"/>
        </w:rPr>
        <w:t xml:space="preserve">голови </w:t>
      </w:r>
      <w:r w:rsidR="00BE07FF" w:rsidRPr="00E712B4">
        <w:rPr>
          <w:rFonts w:eastAsia="Calibri"/>
          <w:b/>
          <w:sz w:val="28"/>
          <w:szCs w:val="28"/>
          <w:lang w:val="uk-UA" w:eastAsia="en-US"/>
        </w:rPr>
        <w:t xml:space="preserve">Жмеринської </w:t>
      </w:r>
      <w:r w:rsidRPr="00E712B4">
        <w:rPr>
          <w:rFonts w:eastAsia="Calibri"/>
          <w:b/>
          <w:sz w:val="28"/>
          <w:szCs w:val="28"/>
          <w:lang w:val="uk-UA" w:eastAsia="en-US"/>
        </w:rPr>
        <w:t>районної ради</w:t>
      </w:r>
      <w:r w:rsidR="00AD29F0" w:rsidRPr="00E712B4">
        <w:rPr>
          <w:rFonts w:eastAsia="Calibri"/>
          <w:b/>
          <w:sz w:val="28"/>
          <w:szCs w:val="28"/>
          <w:lang w:val="uk-UA" w:eastAsia="en-US"/>
        </w:rPr>
        <w:t>, прийнятих в міжсесійний період</w:t>
      </w:r>
    </w:p>
    <w:p w14:paraId="549FA9AB" w14:textId="77777777" w:rsidR="00364CAC" w:rsidRPr="00E712B4" w:rsidRDefault="00364CAC" w:rsidP="00364CAC">
      <w:pPr>
        <w:rPr>
          <w:b/>
          <w:szCs w:val="28"/>
          <w:lang w:val="uk-UA"/>
        </w:rPr>
      </w:pPr>
    </w:p>
    <w:p w14:paraId="0C3CF657" w14:textId="77777777" w:rsidR="005F646F" w:rsidRDefault="005F646F" w:rsidP="00A500B7">
      <w:pPr>
        <w:ind w:firstLine="851"/>
        <w:jc w:val="both"/>
        <w:rPr>
          <w:sz w:val="28"/>
          <w:szCs w:val="28"/>
          <w:lang w:val="uk-UA"/>
        </w:rPr>
      </w:pPr>
    </w:p>
    <w:p w14:paraId="19C32CB1" w14:textId="77777777" w:rsidR="00B92C80" w:rsidRPr="00E712B4" w:rsidRDefault="0038486C" w:rsidP="00A500B7">
      <w:pPr>
        <w:ind w:firstLine="851"/>
        <w:jc w:val="both"/>
        <w:rPr>
          <w:b/>
          <w:sz w:val="28"/>
          <w:szCs w:val="28"/>
          <w:lang w:val="uk-UA"/>
        </w:rPr>
      </w:pPr>
      <w:r w:rsidRPr="00E712B4">
        <w:rPr>
          <w:sz w:val="28"/>
          <w:szCs w:val="28"/>
          <w:lang w:val="uk-UA"/>
        </w:rPr>
        <w:t>Керуючись статтею 43 Закону України "Про місцеве самоврядування в Україні", в</w:t>
      </w:r>
      <w:r w:rsidR="00E625F2" w:rsidRPr="00E712B4">
        <w:rPr>
          <w:sz w:val="28"/>
          <w:szCs w:val="28"/>
          <w:lang w:val="uk-UA"/>
        </w:rPr>
        <w:t>ідповідно до статей</w:t>
      </w:r>
      <w:r w:rsidR="00364CAC" w:rsidRPr="00E712B4">
        <w:rPr>
          <w:sz w:val="28"/>
          <w:szCs w:val="28"/>
          <w:lang w:val="uk-UA"/>
        </w:rPr>
        <w:t xml:space="preserve"> 43, 59, 60, п. 6</w:t>
      </w:r>
      <w:r w:rsidR="00364CAC" w:rsidRPr="00E712B4">
        <w:rPr>
          <w:sz w:val="28"/>
          <w:szCs w:val="28"/>
          <w:vertAlign w:val="superscript"/>
          <w:lang w:val="uk-UA"/>
        </w:rPr>
        <w:t xml:space="preserve">2 </w:t>
      </w:r>
      <w:r w:rsidR="00364CAC" w:rsidRPr="00E712B4">
        <w:rPr>
          <w:sz w:val="28"/>
          <w:szCs w:val="28"/>
          <w:lang w:val="uk-UA"/>
        </w:rPr>
        <w:t>розділу V «Прикінцеві та перехідні положення» Закону України «Про місцев</w:t>
      </w:r>
      <w:r w:rsidR="007276F5" w:rsidRPr="00E712B4">
        <w:rPr>
          <w:sz w:val="28"/>
          <w:szCs w:val="28"/>
          <w:lang w:val="uk-UA"/>
        </w:rPr>
        <w:t xml:space="preserve">е самоврядування в Україні», </w:t>
      </w:r>
      <w:r w:rsidR="0094242F">
        <w:rPr>
          <w:sz w:val="28"/>
          <w:szCs w:val="28"/>
          <w:shd w:val="clear" w:color="auto" w:fill="FFFFFF"/>
          <w:lang w:val="uk-UA"/>
        </w:rPr>
        <w:t>постанови</w:t>
      </w:r>
      <w:r w:rsidR="00E12DD6" w:rsidRPr="00E712B4">
        <w:rPr>
          <w:sz w:val="28"/>
          <w:szCs w:val="28"/>
          <w:shd w:val="clear" w:color="auto" w:fill="FFFFFF"/>
          <w:lang w:val="uk-UA"/>
        </w:rPr>
        <w:t xml:space="preserve"> Кабінету Міністрів України № 634 від 27.05.22 р. «Про особливості оренди державного та комунального майна у період воєнного стану»</w:t>
      </w:r>
      <w:r w:rsidR="00364CAC" w:rsidRPr="00E712B4">
        <w:rPr>
          <w:sz w:val="28"/>
          <w:szCs w:val="28"/>
          <w:lang w:val="uk-UA"/>
        </w:rPr>
        <w:t xml:space="preserve">, враховуючи висновок постійної комісії районної ради з питань бюджетно-фінансової діяльності, соціально-економічного розвитку, ринкових відносин, районна рада </w:t>
      </w:r>
      <w:r w:rsidR="00364CAC" w:rsidRPr="00E712B4">
        <w:rPr>
          <w:b/>
          <w:sz w:val="28"/>
          <w:szCs w:val="28"/>
          <w:lang w:val="uk-UA"/>
        </w:rPr>
        <w:t>ВИРІШИЛА:</w:t>
      </w:r>
    </w:p>
    <w:p w14:paraId="6F9647E8" w14:textId="77777777" w:rsidR="00364CAC" w:rsidRPr="00E712B4" w:rsidRDefault="00364CAC" w:rsidP="00364CAC">
      <w:pPr>
        <w:spacing w:before="120" w:line="216" w:lineRule="auto"/>
        <w:ind w:firstLine="902"/>
        <w:jc w:val="both"/>
        <w:rPr>
          <w:rFonts w:eastAsia="Calibri"/>
          <w:sz w:val="28"/>
          <w:szCs w:val="28"/>
          <w:lang w:val="uk-UA" w:eastAsia="en-US"/>
        </w:rPr>
      </w:pPr>
      <w:r w:rsidRPr="00E712B4">
        <w:rPr>
          <w:rFonts w:eastAsia="Calibri"/>
          <w:sz w:val="28"/>
          <w:szCs w:val="28"/>
          <w:lang w:val="uk-UA" w:eastAsia="en-US"/>
        </w:rPr>
        <w:t xml:space="preserve">Затвердити розпорядження </w:t>
      </w:r>
      <w:r w:rsidR="00BF36EC" w:rsidRPr="00E712B4">
        <w:rPr>
          <w:rFonts w:eastAsia="Calibri"/>
          <w:sz w:val="28"/>
          <w:szCs w:val="28"/>
          <w:lang w:val="uk-UA" w:eastAsia="en-US"/>
        </w:rPr>
        <w:t xml:space="preserve">заступника </w:t>
      </w:r>
      <w:r w:rsidRPr="00E712B4">
        <w:rPr>
          <w:rFonts w:eastAsia="Calibri"/>
          <w:sz w:val="28"/>
          <w:szCs w:val="28"/>
          <w:lang w:val="uk-UA" w:eastAsia="en-US"/>
        </w:rPr>
        <w:t>голови районної ради:</w:t>
      </w:r>
    </w:p>
    <w:p w14:paraId="735185AA" w14:textId="77777777" w:rsidR="00364CAC" w:rsidRPr="00E712B4" w:rsidRDefault="00364CAC" w:rsidP="00364CAC">
      <w:pPr>
        <w:spacing w:before="120" w:line="216" w:lineRule="auto"/>
        <w:ind w:firstLine="902"/>
        <w:jc w:val="both"/>
        <w:rPr>
          <w:rFonts w:eastAsia="Calibri"/>
          <w:sz w:val="28"/>
          <w:szCs w:val="28"/>
          <w:lang w:val="uk-UA" w:eastAsia="en-US"/>
        </w:rPr>
      </w:pPr>
    </w:p>
    <w:tbl>
      <w:tblPr>
        <w:tblStyle w:val="a5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701"/>
        <w:gridCol w:w="567"/>
        <w:gridCol w:w="666"/>
        <w:gridCol w:w="6138"/>
      </w:tblGrid>
      <w:tr w:rsidR="003C0B73" w:rsidRPr="000A2E1C" w14:paraId="19CD4E7E" w14:textId="77777777" w:rsidTr="00AE6F7D">
        <w:tc>
          <w:tcPr>
            <w:tcW w:w="710" w:type="dxa"/>
          </w:tcPr>
          <w:p w14:paraId="1981CAAA" w14:textId="77777777" w:rsidR="003C0B73" w:rsidRPr="0045773F" w:rsidRDefault="003C0B73" w:rsidP="00AE6F7D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45773F">
              <w:rPr>
                <w:color w:val="000000" w:themeColor="text1"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701" w:type="dxa"/>
          </w:tcPr>
          <w:p w14:paraId="234891A2" w14:textId="7A9BDA25" w:rsidR="003C0B73" w:rsidRDefault="00134232" w:rsidP="00AE6F7D">
            <w:pPr>
              <w:spacing w:before="120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07.07</w:t>
            </w:r>
            <w:r w:rsidR="003C0B73">
              <w:rPr>
                <w:rFonts w:eastAsia="Calibri"/>
                <w:sz w:val="28"/>
                <w:szCs w:val="28"/>
                <w:lang w:val="uk-UA" w:eastAsia="en-US"/>
              </w:rPr>
              <w:t>.25 р.</w:t>
            </w:r>
          </w:p>
        </w:tc>
        <w:tc>
          <w:tcPr>
            <w:tcW w:w="567" w:type="dxa"/>
          </w:tcPr>
          <w:p w14:paraId="3207BE55" w14:textId="77777777" w:rsidR="003C0B73" w:rsidRDefault="003C0B73" w:rsidP="00AE6F7D">
            <w:pPr>
              <w:spacing w:before="12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6E1D8B7B" w14:textId="1D39EDB5" w:rsidR="003C0B73" w:rsidRDefault="00134232" w:rsidP="00AE6F7D">
            <w:pPr>
              <w:spacing w:before="120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42</w:t>
            </w:r>
          </w:p>
        </w:tc>
        <w:tc>
          <w:tcPr>
            <w:tcW w:w="6138" w:type="dxa"/>
          </w:tcPr>
          <w:p w14:paraId="7E7CEE42" w14:textId="03997C3D" w:rsidR="003C0B73" w:rsidRDefault="003C0B73" w:rsidP="00AE6F7D">
            <w:pPr>
              <w:tabs>
                <w:tab w:val="left" w:pos="1290"/>
              </w:tabs>
              <w:spacing w:before="120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«Про </w:t>
            </w:r>
            <w:r w:rsidR="00134232">
              <w:rPr>
                <w:rFonts w:eastAsia="Calibri"/>
                <w:sz w:val="28"/>
                <w:szCs w:val="28"/>
                <w:lang w:val="uk-UA" w:eastAsia="en-US"/>
              </w:rPr>
              <w:t>внесення змін до кошторису спеціального фонду на 2025 рік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»;</w:t>
            </w:r>
          </w:p>
        </w:tc>
      </w:tr>
      <w:tr w:rsidR="00134232" w:rsidRPr="003D65F5" w14:paraId="3ED150CF" w14:textId="77777777" w:rsidTr="00AE6F7D">
        <w:tc>
          <w:tcPr>
            <w:tcW w:w="710" w:type="dxa"/>
          </w:tcPr>
          <w:p w14:paraId="2FF1C461" w14:textId="3D901F9B" w:rsidR="00134232" w:rsidRPr="0045773F" w:rsidRDefault="00134232" w:rsidP="00AE6F7D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701" w:type="dxa"/>
          </w:tcPr>
          <w:p w14:paraId="69079CEB" w14:textId="74375601" w:rsidR="00134232" w:rsidRDefault="00134232" w:rsidP="00AE6F7D">
            <w:pPr>
              <w:spacing w:before="120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28.07.25 р.</w:t>
            </w:r>
          </w:p>
        </w:tc>
        <w:tc>
          <w:tcPr>
            <w:tcW w:w="567" w:type="dxa"/>
          </w:tcPr>
          <w:p w14:paraId="641BE1D9" w14:textId="09EB4F97" w:rsidR="00134232" w:rsidRDefault="00134232" w:rsidP="00AE6F7D">
            <w:pPr>
              <w:spacing w:before="12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1CB4330D" w14:textId="29139E35" w:rsidR="00134232" w:rsidRDefault="00134232" w:rsidP="00AE6F7D">
            <w:pPr>
              <w:spacing w:before="120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45</w:t>
            </w:r>
          </w:p>
        </w:tc>
        <w:tc>
          <w:tcPr>
            <w:tcW w:w="6138" w:type="dxa"/>
          </w:tcPr>
          <w:p w14:paraId="48173ECE" w14:textId="33862CE2" w:rsidR="00134232" w:rsidRDefault="00134232" w:rsidP="00AE6F7D">
            <w:pPr>
              <w:tabs>
                <w:tab w:val="left" w:pos="1290"/>
              </w:tabs>
              <w:spacing w:before="120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«Про преміювання працівників  апарату районної ради за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липе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нь 2025 року»;</w:t>
            </w:r>
          </w:p>
        </w:tc>
      </w:tr>
      <w:tr w:rsidR="003C0B73" w:rsidRPr="003D65F5" w14:paraId="5A660207" w14:textId="77777777" w:rsidTr="00AE6F7D">
        <w:tc>
          <w:tcPr>
            <w:tcW w:w="710" w:type="dxa"/>
          </w:tcPr>
          <w:p w14:paraId="7448FCA1" w14:textId="77777777" w:rsidR="003C0B73" w:rsidRPr="0045773F" w:rsidRDefault="003C0B73" w:rsidP="00AE6F7D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45773F">
              <w:rPr>
                <w:color w:val="000000" w:themeColor="text1"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701" w:type="dxa"/>
          </w:tcPr>
          <w:p w14:paraId="2F10A9EB" w14:textId="25F227DC" w:rsidR="003C0B73" w:rsidRDefault="00134232" w:rsidP="00AE6F7D">
            <w:pPr>
              <w:spacing w:before="120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25.08</w:t>
            </w:r>
            <w:r w:rsidR="003C0B73">
              <w:rPr>
                <w:rFonts w:eastAsia="Calibri"/>
                <w:sz w:val="28"/>
                <w:szCs w:val="28"/>
                <w:lang w:val="uk-UA" w:eastAsia="en-US"/>
              </w:rPr>
              <w:t>.25 р.</w:t>
            </w:r>
          </w:p>
        </w:tc>
        <w:tc>
          <w:tcPr>
            <w:tcW w:w="567" w:type="dxa"/>
          </w:tcPr>
          <w:p w14:paraId="2D5378E9" w14:textId="77777777" w:rsidR="003C0B73" w:rsidRDefault="003C0B73" w:rsidP="00AE6F7D">
            <w:pPr>
              <w:spacing w:before="12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765242A1" w14:textId="6F931B1C" w:rsidR="003C0B73" w:rsidRDefault="00134232" w:rsidP="00AE6F7D">
            <w:pPr>
              <w:spacing w:before="120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5</w:t>
            </w:r>
            <w:r w:rsidR="003C0B73">
              <w:rPr>
                <w:rFonts w:eastAsiaTheme="minorHAnsi"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6138" w:type="dxa"/>
          </w:tcPr>
          <w:p w14:paraId="4CD31F56" w14:textId="0906ED92" w:rsidR="003C0B73" w:rsidRDefault="00134232" w:rsidP="00AE6F7D">
            <w:pPr>
              <w:tabs>
                <w:tab w:val="left" w:pos="1290"/>
              </w:tabs>
              <w:spacing w:before="120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«Про преміювання працівників  апарату районної ради за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серпень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2025 року»;</w:t>
            </w:r>
          </w:p>
        </w:tc>
      </w:tr>
      <w:tr w:rsidR="003C0B73" w:rsidRPr="003D65F5" w14:paraId="26DE9E50" w14:textId="77777777" w:rsidTr="00AE6F7D">
        <w:tc>
          <w:tcPr>
            <w:tcW w:w="710" w:type="dxa"/>
          </w:tcPr>
          <w:p w14:paraId="1668B3F1" w14:textId="77777777" w:rsidR="003C0B73" w:rsidRPr="00AE6F7D" w:rsidRDefault="003C0B73" w:rsidP="00AE6F7D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AE6F7D">
              <w:rPr>
                <w:color w:val="000000" w:themeColor="text1"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701" w:type="dxa"/>
          </w:tcPr>
          <w:p w14:paraId="49CBDF85" w14:textId="75002411" w:rsidR="003C0B73" w:rsidRPr="00AE6F7D" w:rsidRDefault="00134232" w:rsidP="00AE6F7D">
            <w:pPr>
              <w:spacing w:before="120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15.09</w:t>
            </w:r>
            <w:r w:rsidR="003C0B73" w:rsidRPr="00AE6F7D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.25 р.</w:t>
            </w:r>
          </w:p>
        </w:tc>
        <w:tc>
          <w:tcPr>
            <w:tcW w:w="567" w:type="dxa"/>
          </w:tcPr>
          <w:p w14:paraId="2D4AC949" w14:textId="77777777" w:rsidR="003C0B73" w:rsidRPr="00AE6F7D" w:rsidRDefault="003C0B73" w:rsidP="00AE6F7D">
            <w:pPr>
              <w:spacing w:before="120"/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 w:rsidRPr="00AE6F7D"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2918B270" w14:textId="183ED212" w:rsidR="003C0B73" w:rsidRPr="00AE6F7D" w:rsidRDefault="00134232" w:rsidP="00AE6F7D">
            <w:pPr>
              <w:spacing w:before="120"/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val="uk-UA" w:eastAsia="en-US"/>
              </w:rPr>
              <w:t>51</w:t>
            </w:r>
          </w:p>
        </w:tc>
        <w:tc>
          <w:tcPr>
            <w:tcW w:w="6138" w:type="dxa"/>
          </w:tcPr>
          <w:p w14:paraId="33824004" w14:textId="30F6D99B" w:rsidR="003C0B73" w:rsidRPr="00AE6F7D" w:rsidRDefault="00AE6F7D" w:rsidP="00AE6F7D">
            <w:pPr>
              <w:tabs>
                <w:tab w:val="left" w:pos="1290"/>
              </w:tabs>
              <w:spacing w:before="120"/>
              <w:jc w:val="both"/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</w:pPr>
            <w:r w:rsidRPr="00AE6F7D">
              <w:rPr>
                <w:rFonts w:eastAsia="Calibri"/>
                <w:color w:val="000000" w:themeColor="text1"/>
                <w:sz w:val="28"/>
                <w:szCs w:val="28"/>
                <w:lang w:val="uk-UA" w:eastAsia="en-US"/>
              </w:rPr>
              <w:t>«</w:t>
            </w:r>
            <w:r w:rsidRPr="00AE6F7D">
              <w:rPr>
                <w:rFonts w:eastAsia="Microsoft Sans Serif"/>
                <w:color w:val="000000" w:themeColor="text1"/>
                <w:sz w:val="28"/>
                <w:szCs w:val="28"/>
                <w:lang w:val="uk-UA" w:eastAsia="uk-UA" w:bidi="uk-UA"/>
              </w:rPr>
              <w:t xml:space="preserve">Про </w:t>
            </w:r>
            <w:r w:rsidR="00134232">
              <w:rPr>
                <w:rFonts w:eastAsia="Microsoft Sans Serif"/>
                <w:color w:val="000000" w:themeColor="text1"/>
                <w:sz w:val="28"/>
                <w:szCs w:val="28"/>
                <w:lang w:val="uk-UA" w:eastAsia="uk-UA" w:bidi="uk-UA"/>
              </w:rPr>
              <w:t>внесення змін до кошторису спеціального фонду на 2025 рік</w:t>
            </w:r>
            <w:r w:rsidRPr="00AE6F7D">
              <w:rPr>
                <w:rFonts w:eastAsia="Microsoft Sans Serif"/>
                <w:color w:val="000000" w:themeColor="text1"/>
                <w:sz w:val="28"/>
                <w:szCs w:val="28"/>
                <w:lang w:val="uk-UA" w:eastAsia="uk-UA" w:bidi="uk-UA"/>
              </w:rPr>
              <w:t>»;</w:t>
            </w:r>
          </w:p>
        </w:tc>
      </w:tr>
      <w:tr w:rsidR="003C0B73" w:rsidRPr="003D65F5" w14:paraId="34844F53" w14:textId="77777777" w:rsidTr="00AE6F7D">
        <w:tc>
          <w:tcPr>
            <w:tcW w:w="710" w:type="dxa"/>
          </w:tcPr>
          <w:p w14:paraId="456C3A21" w14:textId="77777777" w:rsidR="003C0B73" w:rsidRPr="0045773F" w:rsidRDefault="003C0B73" w:rsidP="00AE6F7D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 w:rsidRPr="0045773F">
              <w:rPr>
                <w:color w:val="000000" w:themeColor="text1"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701" w:type="dxa"/>
          </w:tcPr>
          <w:p w14:paraId="63FEE05F" w14:textId="3720AE67" w:rsidR="003C0B73" w:rsidRDefault="00A45BF1" w:rsidP="00AE6F7D">
            <w:pPr>
              <w:spacing w:before="120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16.09</w:t>
            </w:r>
            <w:r w:rsidR="003C0B73">
              <w:rPr>
                <w:rFonts w:eastAsia="Calibri"/>
                <w:sz w:val="28"/>
                <w:szCs w:val="28"/>
                <w:lang w:val="uk-UA" w:eastAsia="en-US"/>
              </w:rPr>
              <w:t>.25 р.</w:t>
            </w:r>
          </w:p>
        </w:tc>
        <w:tc>
          <w:tcPr>
            <w:tcW w:w="567" w:type="dxa"/>
          </w:tcPr>
          <w:p w14:paraId="43F29B4A" w14:textId="77777777" w:rsidR="003C0B73" w:rsidRDefault="003C0B73" w:rsidP="00AE6F7D">
            <w:pPr>
              <w:spacing w:before="12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4D3C4C9C" w14:textId="6568C15D" w:rsidR="003C0B73" w:rsidRDefault="00A45BF1" w:rsidP="00AE6F7D">
            <w:pPr>
              <w:spacing w:before="120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52</w:t>
            </w:r>
          </w:p>
        </w:tc>
        <w:tc>
          <w:tcPr>
            <w:tcW w:w="6138" w:type="dxa"/>
          </w:tcPr>
          <w:p w14:paraId="1D53D7A3" w14:textId="44EC8778" w:rsidR="003C0B73" w:rsidRDefault="003C0B73" w:rsidP="00AE6F7D">
            <w:pPr>
              <w:tabs>
                <w:tab w:val="left" w:pos="1290"/>
              </w:tabs>
              <w:spacing w:before="120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«Про </w:t>
            </w:r>
            <w:r w:rsidR="00A45BF1">
              <w:rPr>
                <w:rFonts w:eastAsia="Calibri"/>
                <w:sz w:val="28"/>
                <w:szCs w:val="28"/>
                <w:lang w:val="uk-UA" w:eastAsia="en-US"/>
              </w:rPr>
              <w:t>надання дозволу на розміщення рекламного банеру за адресою: вул. Єрусалимська, 8, м. Жмеринка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»;</w:t>
            </w:r>
          </w:p>
        </w:tc>
      </w:tr>
      <w:tr w:rsidR="003C0B73" w:rsidRPr="003D65F5" w14:paraId="436E5500" w14:textId="77777777" w:rsidTr="00AE6F7D">
        <w:tc>
          <w:tcPr>
            <w:tcW w:w="710" w:type="dxa"/>
          </w:tcPr>
          <w:p w14:paraId="52E3E517" w14:textId="77777777" w:rsidR="003C0B73" w:rsidRPr="003C0B73" w:rsidRDefault="00AE6F7D" w:rsidP="00AE6F7D">
            <w:pPr>
              <w:spacing w:before="120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в</w:t>
            </w:r>
            <w:r w:rsidR="003C0B73">
              <w:rPr>
                <w:color w:val="000000" w:themeColor="text1"/>
                <w:sz w:val="28"/>
                <w:szCs w:val="28"/>
                <w:lang w:val="uk-UA"/>
              </w:rPr>
              <w:t xml:space="preserve">ід </w:t>
            </w:r>
          </w:p>
        </w:tc>
        <w:tc>
          <w:tcPr>
            <w:tcW w:w="1701" w:type="dxa"/>
          </w:tcPr>
          <w:p w14:paraId="0BD87734" w14:textId="01639C13" w:rsidR="003C0B73" w:rsidRDefault="003C0B73" w:rsidP="00AE6F7D">
            <w:pPr>
              <w:spacing w:before="120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25.0</w:t>
            </w:r>
            <w:r w:rsidR="00A45BF1">
              <w:rPr>
                <w:rFonts w:eastAsia="Calibri"/>
                <w:sz w:val="28"/>
                <w:szCs w:val="28"/>
                <w:lang w:val="uk-UA" w:eastAsia="en-US"/>
              </w:rPr>
              <w:t>9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.25 р.</w:t>
            </w:r>
          </w:p>
        </w:tc>
        <w:tc>
          <w:tcPr>
            <w:tcW w:w="567" w:type="dxa"/>
          </w:tcPr>
          <w:p w14:paraId="0A61C330" w14:textId="77777777" w:rsidR="003C0B73" w:rsidRDefault="003C0B73" w:rsidP="00AE6F7D">
            <w:pPr>
              <w:spacing w:before="120"/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>№</w:t>
            </w:r>
          </w:p>
        </w:tc>
        <w:tc>
          <w:tcPr>
            <w:tcW w:w="666" w:type="dxa"/>
          </w:tcPr>
          <w:p w14:paraId="6389ABE0" w14:textId="77777777" w:rsidR="003C0B73" w:rsidRDefault="00AE6F7D" w:rsidP="00AE6F7D">
            <w:pPr>
              <w:spacing w:before="120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37</w:t>
            </w:r>
          </w:p>
        </w:tc>
        <w:tc>
          <w:tcPr>
            <w:tcW w:w="6138" w:type="dxa"/>
          </w:tcPr>
          <w:p w14:paraId="3393AD5B" w14:textId="68EFED52" w:rsidR="003C0B73" w:rsidRDefault="003C0B73" w:rsidP="00AE6F7D">
            <w:pPr>
              <w:tabs>
                <w:tab w:val="left" w:pos="1290"/>
              </w:tabs>
              <w:spacing w:before="120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«Про преміювання працівників  апарату районної ради за </w:t>
            </w:r>
            <w:r w:rsidR="00A45BF1">
              <w:rPr>
                <w:rFonts w:eastAsia="Calibri"/>
                <w:sz w:val="28"/>
                <w:szCs w:val="28"/>
                <w:lang w:val="uk-UA" w:eastAsia="en-US"/>
              </w:rPr>
              <w:t xml:space="preserve">вересень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2025 року».</w:t>
            </w:r>
          </w:p>
        </w:tc>
      </w:tr>
    </w:tbl>
    <w:p w14:paraId="7ABFABC6" w14:textId="77777777" w:rsidR="00595CD7" w:rsidRPr="00E712B4" w:rsidRDefault="001E5637" w:rsidP="001E5637">
      <w:pPr>
        <w:tabs>
          <w:tab w:val="left" w:pos="37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476ED6BC" w14:textId="77777777" w:rsidR="005B7438" w:rsidRPr="00B83E66" w:rsidRDefault="00E12DD6" w:rsidP="00AE6F7D">
      <w:pPr>
        <w:spacing w:before="120" w:line="228" w:lineRule="auto"/>
        <w:rPr>
          <w:b/>
          <w:bCs/>
          <w:color w:val="000000"/>
          <w:sz w:val="28"/>
          <w:szCs w:val="28"/>
          <w:lang w:val="uk-UA"/>
        </w:rPr>
      </w:pPr>
      <w:r w:rsidRPr="00E712B4">
        <w:rPr>
          <w:b/>
          <w:bCs/>
          <w:color w:val="000000"/>
          <w:sz w:val="28"/>
          <w:szCs w:val="28"/>
          <w:lang w:val="uk-UA"/>
        </w:rPr>
        <w:t>Заступник голови районної ради</w:t>
      </w:r>
      <w:r w:rsidRPr="00E712B4">
        <w:rPr>
          <w:b/>
          <w:bCs/>
          <w:color w:val="000000"/>
          <w:sz w:val="28"/>
          <w:szCs w:val="28"/>
          <w:lang w:val="uk-UA"/>
        </w:rPr>
        <w:tab/>
      </w:r>
      <w:r w:rsidRPr="00E712B4">
        <w:rPr>
          <w:b/>
          <w:bCs/>
          <w:color w:val="000000"/>
          <w:sz w:val="28"/>
          <w:szCs w:val="28"/>
          <w:lang w:val="uk-UA"/>
        </w:rPr>
        <w:tab/>
      </w:r>
      <w:r w:rsidRPr="00E712B4">
        <w:rPr>
          <w:b/>
          <w:bCs/>
          <w:color w:val="000000"/>
          <w:sz w:val="28"/>
          <w:szCs w:val="28"/>
          <w:lang w:val="uk-UA"/>
        </w:rPr>
        <w:tab/>
      </w:r>
      <w:r w:rsidR="00AE6F7D">
        <w:rPr>
          <w:b/>
          <w:bCs/>
          <w:color w:val="000000"/>
          <w:sz w:val="28"/>
          <w:szCs w:val="28"/>
          <w:lang w:val="uk-UA"/>
        </w:rPr>
        <w:t xml:space="preserve">      </w:t>
      </w:r>
      <w:r w:rsidRPr="00E712B4">
        <w:rPr>
          <w:b/>
          <w:bCs/>
          <w:color w:val="000000"/>
          <w:sz w:val="28"/>
          <w:szCs w:val="28"/>
          <w:lang w:val="uk-UA"/>
        </w:rPr>
        <w:tab/>
        <w:t>Віктор МУРАШКО</w:t>
      </w:r>
    </w:p>
    <w:sectPr w:rsidR="005B7438" w:rsidRPr="00B83E66" w:rsidSect="004C2B40">
      <w:headerReference w:type="default" r:id="rId9"/>
      <w:footerReference w:type="default" r:id="rId10"/>
      <w:pgSz w:w="11906" w:h="16838"/>
      <w:pgMar w:top="1135" w:right="850" w:bottom="709" w:left="1701" w:header="708" w:footer="1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8A80F" w14:textId="77777777" w:rsidR="00DE3B75" w:rsidRDefault="00DE3B75" w:rsidP="00BE07FF">
      <w:r>
        <w:separator/>
      </w:r>
    </w:p>
  </w:endnote>
  <w:endnote w:type="continuationSeparator" w:id="0">
    <w:p w14:paraId="6D2AA442" w14:textId="77777777" w:rsidR="00DE3B75" w:rsidRDefault="00DE3B75" w:rsidP="00BE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6165496"/>
      <w:docPartObj>
        <w:docPartGallery w:val="Page Numbers (Bottom of Page)"/>
        <w:docPartUnique/>
      </w:docPartObj>
    </w:sdtPr>
    <w:sdtContent>
      <w:p w14:paraId="303ABF37" w14:textId="77777777" w:rsidR="00313FA1" w:rsidRDefault="00995790">
        <w:pPr>
          <w:pStyle w:val="a8"/>
          <w:jc w:val="right"/>
        </w:pPr>
        <w:r>
          <w:fldChar w:fldCharType="begin"/>
        </w:r>
        <w:r w:rsidR="00434339">
          <w:instrText>PAGE   \* MERGEFORMAT</w:instrText>
        </w:r>
        <w:r>
          <w:fldChar w:fldCharType="separate"/>
        </w:r>
        <w:r w:rsidR="003C0B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C66DEE" w14:textId="77777777" w:rsidR="00313FA1" w:rsidRDefault="00313FA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08A87" w14:textId="77777777" w:rsidR="00DE3B75" w:rsidRDefault="00DE3B75" w:rsidP="00BE07FF">
      <w:r>
        <w:separator/>
      </w:r>
    </w:p>
  </w:footnote>
  <w:footnote w:type="continuationSeparator" w:id="0">
    <w:p w14:paraId="2E446BD6" w14:textId="77777777" w:rsidR="00DE3B75" w:rsidRDefault="00DE3B75" w:rsidP="00BE0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965282"/>
      <w:docPartObj>
        <w:docPartGallery w:val="Page Numbers (Top of Page)"/>
        <w:docPartUnique/>
      </w:docPartObj>
    </w:sdtPr>
    <w:sdtContent>
      <w:p w14:paraId="2B55A6E0" w14:textId="77777777" w:rsidR="00313FA1" w:rsidRDefault="00995790">
        <w:pPr>
          <w:pStyle w:val="a6"/>
          <w:jc w:val="center"/>
        </w:pPr>
        <w:r>
          <w:fldChar w:fldCharType="begin"/>
        </w:r>
        <w:r w:rsidR="00434339">
          <w:instrText>PAGE   \* MERGEFORMAT</w:instrText>
        </w:r>
        <w:r>
          <w:fldChar w:fldCharType="separate"/>
        </w:r>
        <w:r w:rsidR="003C0B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EF9A46" w14:textId="77777777" w:rsidR="00313FA1" w:rsidRDefault="00313FA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071792"/>
    <w:multiLevelType w:val="hybridMultilevel"/>
    <w:tmpl w:val="F77A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247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CAC"/>
    <w:rsid w:val="00000D8A"/>
    <w:rsid w:val="000013D9"/>
    <w:rsid w:val="00002734"/>
    <w:rsid w:val="00011B8B"/>
    <w:rsid w:val="00026A15"/>
    <w:rsid w:val="00052BCB"/>
    <w:rsid w:val="000605A9"/>
    <w:rsid w:val="00097A1C"/>
    <w:rsid w:val="000A2E1C"/>
    <w:rsid w:val="000A3894"/>
    <w:rsid w:val="000B3C98"/>
    <w:rsid w:val="000F0815"/>
    <w:rsid w:val="00102E51"/>
    <w:rsid w:val="00134232"/>
    <w:rsid w:val="001407EA"/>
    <w:rsid w:val="00150A25"/>
    <w:rsid w:val="001876BF"/>
    <w:rsid w:val="00193290"/>
    <w:rsid w:val="001A0596"/>
    <w:rsid w:val="001C74DA"/>
    <w:rsid w:val="001D0B87"/>
    <w:rsid w:val="001D6125"/>
    <w:rsid w:val="001D71F6"/>
    <w:rsid w:val="001E5637"/>
    <w:rsid w:val="002057D5"/>
    <w:rsid w:val="0021589F"/>
    <w:rsid w:val="00225808"/>
    <w:rsid w:val="00232833"/>
    <w:rsid w:val="00272AE2"/>
    <w:rsid w:val="00277C6F"/>
    <w:rsid w:val="00282F4A"/>
    <w:rsid w:val="002A3A79"/>
    <w:rsid w:val="002A7529"/>
    <w:rsid w:val="002B1468"/>
    <w:rsid w:val="002C130A"/>
    <w:rsid w:val="002C3A96"/>
    <w:rsid w:val="00313FA1"/>
    <w:rsid w:val="00327228"/>
    <w:rsid w:val="00333B85"/>
    <w:rsid w:val="00364CAC"/>
    <w:rsid w:val="0038486C"/>
    <w:rsid w:val="00387A65"/>
    <w:rsid w:val="003B2E84"/>
    <w:rsid w:val="003C04D1"/>
    <w:rsid w:val="003C0B73"/>
    <w:rsid w:val="003D65F5"/>
    <w:rsid w:val="004067A0"/>
    <w:rsid w:val="004262EE"/>
    <w:rsid w:val="00434339"/>
    <w:rsid w:val="00440D04"/>
    <w:rsid w:val="004422D1"/>
    <w:rsid w:val="004441C0"/>
    <w:rsid w:val="0044526B"/>
    <w:rsid w:val="0045444F"/>
    <w:rsid w:val="0045773F"/>
    <w:rsid w:val="004741DB"/>
    <w:rsid w:val="00476802"/>
    <w:rsid w:val="0049379A"/>
    <w:rsid w:val="004B10AA"/>
    <w:rsid w:val="004C2B40"/>
    <w:rsid w:val="004E2B23"/>
    <w:rsid w:val="004E5565"/>
    <w:rsid w:val="004E73C9"/>
    <w:rsid w:val="00506BF9"/>
    <w:rsid w:val="00510DB8"/>
    <w:rsid w:val="005712D8"/>
    <w:rsid w:val="0057334F"/>
    <w:rsid w:val="00581BC6"/>
    <w:rsid w:val="00584B0B"/>
    <w:rsid w:val="00595CD7"/>
    <w:rsid w:val="005963EC"/>
    <w:rsid w:val="005A3853"/>
    <w:rsid w:val="005A57A8"/>
    <w:rsid w:val="005B6602"/>
    <w:rsid w:val="005B7438"/>
    <w:rsid w:val="005D00E9"/>
    <w:rsid w:val="005D2F40"/>
    <w:rsid w:val="005F646F"/>
    <w:rsid w:val="0060333D"/>
    <w:rsid w:val="0060718A"/>
    <w:rsid w:val="0062033E"/>
    <w:rsid w:val="006545FD"/>
    <w:rsid w:val="00690C15"/>
    <w:rsid w:val="006A78E5"/>
    <w:rsid w:val="006F2BEB"/>
    <w:rsid w:val="007276F5"/>
    <w:rsid w:val="007343CE"/>
    <w:rsid w:val="00750F63"/>
    <w:rsid w:val="007639EA"/>
    <w:rsid w:val="00773F3B"/>
    <w:rsid w:val="00785A0C"/>
    <w:rsid w:val="00786369"/>
    <w:rsid w:val="007A47E8"/>
    <w:rsid w:val="007E130B"/>
    <w:rsid w:val="008045A8"/>
    <w:rsid w:val="00804CBC"/>
    <w:rsid w:val="00834EAE"/>
    <w:rsid w:val="00852CAA"/>
    <w:rsid w:val="008535A6"/>
    <w:rsid w:val="00862139"/>
    <w:rsid w:val="0087414D"/>
    <w:rsid w:val="008A6728"/>
    <w:rsid w:val="008C2475"/>
    <w:rsid w:val="008D1D99"/>
    <w:rsid w:val="008D59D2"/>
    <w:rsid w:val="008E7959"/>
    <w:rsid w:val="009005E7"/>
    <w:rsid w:val="009212BA"/>
    <w:rsid w:val="00931D78"/>
    <w:rsid w:val="0094242F"/>
    <w:rsid w:val="00963466"/>
    <w:rsid w:val="00964B66"/>
    <w:rsid w:val="00995790"/>
    <w:rsid w:val="009A059D"/>
    <w:rsid w:val="009A58AE"/>
    <w:rsid w:val="009C7C9C"/>
    <w:rsid w:val="009D33BC"/>
    <w:rsid w:val="009F1D8C"/>
    <w:rsid w:val="00A01723"/>
    <w:rsid w:val="00A254CC"/>
    <w:rsid w:val="00A313BE"/>
    <w:rsid w:val="00A37C6B"/>
    <w:rsid w:val="00A403BC"/>
    <w:rsid w:val="00A44851"/>
    <w:rsid w:val="00A45BF1"/>
    <w:rsid w:val="00A500B7"/>
    <w:rsid w:val="00A747F8"/>
    <w:rsid w:val="00AA1E4F"/>
    <w:rsid w:val="00AA3170"/>
    <w:rsid w:val="00AA3E69"/>
    <w:rsid w:val="00AD29F0"/>
    <w:rsid w:val="00AE6F7D"/>
    <w:rsid w:val="00AE78B5"/>
    <w:rsid w:val="00AF6915"/>
    <w:rsid w:val="00B11B38"/>
    <w:rsid w:val="00B21507"/>
    <w:rsid w:val="00B26958"/>
    <w:rsid w:val="00B347DF"/>
    <w:rsid w:val="00B35EC1"/>
    <w:rsid w:val="00B41D90"/>
    <w:rsid w:val="00B50758"/>
    <w:rsid w:val="00B83E66"/>
    <w:rsid w:val="00B92C80"/>
    <w:rsid w:val="00B97B8C"/>
    <w:rsid w:val="00BC7BA1"/>
    <w:rsid w:val="00BE07FF"/>
    <w:rsid w:val="00BE7CF9"/>
    <w:rsid w:val="00BF36EC"/>
    <w:rsid w:val="00C00AE4"/>
    <w:rsid w:val="00C0234E"/>
    <w:rsid w:val="00C113DA"/>
    <w:rsid w:val="00C176C6"/>
    <w:rsid w:val="00C25D25"/>
    <w:rsid w:val="00C27351"/>
    <w:rsid w:val="00C40629"/>
    <w:rsid w:val="00C54FE6"/>
    <w:rsid w:val="00C6792C"/>
    <w:rsid w:val="00CB5C09"/>
    <w:rsid w:val="00CC0C50"/>
    <w:rsid w:val="00CC0ED7"/>
    <w:rsid w:val="00CC3207"/>
    <w:rsid w:val="00CC6ACF"/>
    <w:rsid w:val="00D103DC"/>
    <w:rsid w:val="00D21EBD"/>
    <w:rsid w:val="00D33FC0"/>
    <w:rsid w:val="00D51087"/>
    <w:rsid w:val="00DA433D"/>
    <w:rsid w:val="00DB15EB"/>
    <w:rsid w:val="00DB2F3A"/>
    <w:rsid w:val="00DE3B75"/>
    <w:rsid w:val="00E12DD6"/>
    <w:rsid w:val="00E1795F"/>
    <w:rsid w:val="00E26124"/>
    <w:rsid w:val="00E625F2"/>
    <w:rsid w:val="00E625FC"/>
    <w:rsid w:val="00E67366"/>
    <w:rsid w:val="00E712B4"/>
    <w:rsid w:val="00E746E0"/>
    <w:rsid w:val="00E75727"/>
    <w:rsid w:val="00E860E7"/>
    <w:rsid w:val="00ED0E1B"/>
    <w:rsid w:val="00F02EA0"/>
    <w:rsid w:val="00F14C77"/>
    <w:rsid w:val="00F36D5F"/>
    <w:rsid w:val="00F453E7"/>
    <w:rsid w:val="00F45D71"/>
    <w:rsid w:val="00F74FFE"/>
    <w:rsid w:val="00FA662E"/>
    <w:rsid w:val="00FB76BF"/>
    <w:rsid w:val="00FD2272"/>
    <w:rsid w:val="00FD44BC"/>
    <w:rsid w:val="00FE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67012D0E"/>
  <w15:docId w15:val="{1EC4ACA5-1448-4C00-A9A6-2E2C07D5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4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25F2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625F2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BE0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E07FF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E07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E07FF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E07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8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03998-429A-4598-9309-C6B9E8071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Rada050825</cp:lastModifiedBy>
  <cp:revision>16</cp:revision>
  <cp:lastPrinted>2025-06-18T06:14:00Z</cp:lastPrinted>
  <dcterms:created xsi:type="dcterms:W3CDTF">2025-03-18T13:23:00Z</dcterms:created>
  <dcterms:modified xsi:type="dcterms:W3CDTF">2025-09-26T09:54:00Z</dcterms:modified>
</cp:coreProperties>
</file>